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66CC" w:rsidRPr="00227F96" w:rsidRDefault="00227F96" w:rsidP="00227F96">
      <w:pPr>
        <w:jc w:val="center"/>
        <w:rPr>
          <w:rFonts w:ascii="HG丸ｺﾞｼｯｸM-PRO" w:eastAsia="HG丸ｺﾞｼｯｸM-PRO" w:hAnsi="HG丸ｺﾞｼｯｸM-PRO"/>
          <w:sz w:val="32"/>
          <w:szCs w:val="32"/>
        </w:rPr>
      </w:pPr>
      <w:bookmarkStart w:id="0" w:name="_GoBack"/>
      <w:bookmarkEnd w:id="0"/>
      <w:r w:rsidRPr="00227F96">
        <w:rPr>
          <w:rFonts w:ascii="HG丸ｺﾞｼｯｸM-PRO" w:eastAsia="HG丸ｺﾞｼｯｸM-PRO" w:hAnsi="HG丸ｺﾞｼｯｸM-PRO" w:hint="eastAsia"/>
          <w:sz w:val="32"/>
          <w:szCs w:val="32"/>
        </w:rPr>
        <w:t>合意書</w:t>
      </w:r>
    </w:p>
    <w:p w:rsidR="00CD194E" w:rsidRPr="00B12F82" w:rsidRDefault="00CD194E" w:rsidP="00CD194E">
      <w:pPr>
        <w:rPr>
          <w:rFonts w:ascii="メイリオ" w:eastAsia="メイリオ" w:hAnsi="メイリオ"/>
        </w:rPr>
      </w:pPr>
      <w:r w:rsidRPr="00CD194E">
        <w:rPr>
          <w:rFonts w:ascii="メイリオ" w:eastAsia="メイリオ" w:hAnsi="メイリオ" w:hint="eastAsia"/>
        </w:rPr>
        <w:t>近畿中央呼吸器センター</w:t>
      </w:r>
      <w:r>
        <w:rPr>
          <w:rFonts w:ascii="メイリオ" w:eastAsia="メイリオ" w:hAnsi="メイリオ" w:hint="eastAsia"/>
        </w:rPr>
        <w:t xml:space="preserve">　</w:t>
      </w:r>
      <w:r w:rsidRPr="00CD194E">
        <w:rPr>
          <w:rFonts w:ascii="メイリオ" w:eastAsia="メイリオ" w:hAnsi="メイリオ" w:hint="eastAsia"/>
        </w:rPr>
        <w:t>と</w:t>
      </w:r>
      <w:r>
        <w:rPr>
          <w:rFonts w:ascii="メイリオ" w:eastAsia="メイリオ" w:hAnsi="メイリオ" w:hint="eastAsia"/>
        </w:rPr>
        <w:t xml:space="preserve">　</w:t>
      </w:r>
      <w:r w:rsidRPr="00CD194E">
        <w:rPr>
          <w:rFonts w:ascii="メイリオ" w:eastAsia="メイリオ" w:hAnsi="メイリオ" w:hint="eastAsia"/>
          <w:u w:val="single"/>
        </w:rPr>
        <w:t xml:space="preserve">保険薬局名称：　　　　　　　　　　　　　　　　　　　</w:t>
      </w:r>
      <w:r w:rsidR="00B12F82" w:rsidRPr="00B12F82">
        <w:rPr>
          <w:rFonts w:ascii="メイリオ" w:eastAsia="メイリオ" w:hAnsi="メイリオ" w:hint="eastAsia"/>
        </w:rPr>
        <w:t>は、</w:t>
      </w:r>
    </w:p>
    <w:p w:rsidR="00D81924" w:rsidRDefault="00CD194E" w:rsidP="00CD194E">
      <w:pPr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院外処方箋における問い合わせの運用について、下記の通り合意した。なお、保険薬局での運用に</w:t>
      </w:r>
    </w:p>
    <w:p w:rsidR="00CD194E" w:rsidRDefault="00CD194E" w:rsidP="00CD194E">
      <w:pPr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 xml:space="preserve">おいては、患者が不利益を被らないように、十分説明の上同意を得てから行うものとする。　</w:t>
      </w:r>
    </w:p>
    <w:p w:rsidR="00CD194E" w:rsidRDefault="00CD194E" w:rsidP="00CD194E">
      <w:pPr>
        <w:pStyle w:val="a7"/>
      </w:pPr>
      <w:r w:rsidRPr="00CD194E">
        <w:rPr>
          <w:rFonts w:hint="eastAsia"/>
        </w:rPr>
        <w:t>記</w:t>
      </w:r>
    </w:p>
    <w:p w:rsidR="00CD194E" w:rsidRDefault="00CD194E" w:rsidP="00CD194E">
      <w:pPr>
        <w:pStyle w:val="ab"/>
        <w:numPr>
          <w:ilvl w:val="0"/>
          <w:numId w:val="1"/>
        </w:numPr>
        <w:ind w:leftChars="0"/>
        <w:rPr>
          <w:rFonts w:ascii="メイリオ" w:eastAsia="メイリオ" w:hAnsi="メイリオ"/>
        </w:rPr>
      </w:pPr>
      <w:r w:rsidRPr="00CD194E">
        <w:rPr>
          <w:rFonts w:ascii="メイリオ" w:eastAsia="メイリオ" w:hAnsi="メイリオ" w:hint="eastAsia"/>
        </w:rPr>
        <w:t>院外処方箋における問い合わせの運用について</w:t>
      </w:r>
    </w:p>
    <w:p w:rsidR="00CD194E" w:rsidRDefault="00CD194E" w:rsidP="00CD194E">
      <w:pPr>
        <w:pStyle w:val="ab"/>
        <w:ind w:leftChars="0" w:left="720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以下の場合に原則として処方医への問い合わせを不要とする</w:t>
      </w:r>
    </w:p>
    <w:p w:rsidR="00E4077E" w:rsidRDefault="00E4077E" w:rsidP="00CD194E">
      <w:pPr>
        <w:pStyle w:val="ab"/>
        <w:numPr>
          <w:ilvl w:val="1"/>
          <w:numId w:val="1"/>
        </w:numPr>
        <w:ind w:leftChars="0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一般名処方についての取り決め範囲内での変更</w:t>
      </w:r>
    </w:p>
    <w:p w:rsidR="00CD194E" w:rsidRDefault="00CD194E" w:rsidP="00CD194E">
      <w:pPr>
        <w:pStyle w:val="ab"/>
        <w:numPr>
          <w:ilvl w:val="1"/>
          <w:numId w:val="1"/>
        </w:numPr>
        <w:ind w:leftChars="0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成分名が同一の銘柄変更</w:t>
      </w:r>
    </w:p>
    <w:p w:rsidR="00CD194E" w:rsidRDefault="00CD194E" w:rsidP="00CD194E">
      <w:pPr>
        <w:pStyle w:val="ab"/>
        <w:numPr>
          <w:ilvl w:val="1"/>
          <w:numId w:val="1"/>
        </w:numPr>
        <w:ind w:leftChars="0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剤形の変更</w:t>
      </w:r>
    </w:p>
    <w:p w:rsidR="00CD194E" w:rsidRDefault="00CD194E" w:rsidP="00CD194E">
      <w:pPr>
        <w:pStyle w:val="ab"/>
        <w:numPr>
          <w:ilvl w:val="1"/>
          <w:numId w:val="1"/>
        </w:numPr>
        <w:ind w:leftChars="0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別規格がある場合の処方規格の変更</w:t>
      </w:r>
    </w:p>
    <w:p w:rsidR="00CD194E" w:rsidRDefault="00CD194E" w:rsidP="00CD194E">
      <w:pPr>
        <w:pStyle w:val="ab"/>
        <w:numPr>
          <w:ilvl w:val="1"/>
          <w:numId w:val="1"/>
        </w:numPr>
        <w:ind w:leftChars="0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取り決め範囲内で行う半錠、粉砕あるいは混合</w:t>
      </w:r>
    </w:p>
    <w:p w:rsidR="00CD194E" w:rsidRDefault="00CD194E" w:rsidP="00CD194E">
      <w:pPr>
        <w:pStyle w:val="ab"/>
        <w:numPr>
          <w:ilvl w:val="1"/>
          <w:numId w:val="1"/>
        </w:numPr>
        <w:ind w:leftChars="0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取り決め範囲内で行う一包化</w:t>
      </w:r>
    </w:p>
    <w:p w:rsidR="00CD194E" w:rsidRDefault="009C0A17" w:rsidP="00CD194E">
      <w:pPr>
        <w:pStyle w:val="ab"/>
        <w:numPr>
          <w:ilvl w:val="1"/>
          <w:numId w:val="1"/>
        </w:numPr>
        <w:ind w:leftChars="0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貼付剤や軟膏類での取り決め範囲内での規格</w:t>
      </w:r>
      <w:r w:rsidR="00E4077E">
        <w:rPr>
          <w:rFonts w:ascii="メイリオ" w:eastAsia="メイリオ" w:hAnsi="メイリオ" w:hint="eastAsia"/>
        </w:rPr>
        <w:t>変更</w:t>
      </w:r>
    </w:p>
    <w:p w:rsidR="00E4077E" w:rsidRDefault="00E4077E" w:rsidP="00CD194E">
      <w:pPr>
        <w:pStyle w:val="ab"/>
        <w:numPr>
          <w:ilvl w:val="1"/>
          <w:numId w:val="1"/>
        </w:numPr>
        <w:ind w:leftChars="0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取り決め範囲内での日数の適正化</w:t>
      </w:r>
    </w:p>
    <w:p w:rsidR="00E4077E" w:rsidRPr="00CD194E" w:rsidRDefault="00E4077E" w:rsidP="00CD194E">
      <w:pPr>
        <w:pStyle w:val="ab"/>
        <w:numPr>
          <w:ilvl w:val="1"/>
          <w:numId w:val="1"/>
        </w:numPr>
        <w:ind w:leftChars="0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その他合意事項</w:t>
      </w:r>
    </w:p>
    <w:p w:rsidR="00CD194E" w:rsidRDefault="00D81924" w:rsidP="00CD194E">
      <w:pPr>
        <w:pStyle w:val="ab"/>
        <w:numPr>
          <w:ilvl w:val="0"/>
          <w:numId w:val="1"/>
        </w:numPr>
        <w:ind w:leftChars="0"/>
        <w:rPr>
          <w:rFonts w:ascii="メイリオ" w:eastAsia="メイリオ" w:hAnsi="メイリオ"/>
        </w:rPr>
      </w:pPr>
      <w:r>
        <w:rPr>
          <w:rFonts w:ascii="メイリオ" w:eastAsia="メイリオ" w:hAnsi="メイリオ"/>
        </w:rPr>
        <w:t>開始時期にいて</w:t>
      </w:r>
    </w:p>
    <w:p w:rsidR="00D81924" w:rsidRPr="00D81924" w:rsidRDefault="00D81924" w:rsidP="00D81924">
      <w:pPr>
        <w:ind w:firstLineChars="400" w:firstLine="840"/>
        <w:rPr>
          <w:rFonts w:ascii="メイリオ" w:eastAsia="メイリオ" w:hAnsi="メイリオ"/>
        </w:rPr>
      </w:pPr>
      <w:r w:rsidRPr="00D81924">
        <w:rPr>
          <w:rFonts w:ascii="メイリオ" w:eastAsia="メイリオ" w:hAnsi="メイリオ"/>
          <w:u w:val="single"/>
        </w:rPr>
        <w:t xml:space="preserve">　</w:t>
      </w:r>
      <w:r w:rsidRPr="00D81924">
        <w:rPr>
          <w:rFonts w:ascii="メイリオ" w:eastAsia="メイリオ" w:hAnsi="メイリオ" w:hint="eastAsia"/>
          <w:u w:val="single"/>
        </w:rPr>
        <w:t xml:space="preserve">　　　　　年</w:t>
      </w:r>
      <w:r w:rsidRPr="00D81924">
        <w:rPr>
          <w:rFonts w:ascii="メイリオ" w:eastAsia="メイリオ" w:hAnsi="メイリオ"/>
          <w:u w:val="single"/>
        </w:rPr>
        <w:t xml:space="preserve">　</w:t>
      </w:r>
      <w:r w:rsidRPr="00D81924">
        <w:rPr>
          <w:rFonts w:ascii="メイリオ" w:eastAsia="メイリオ" w:hAnsi="メイリオ" w:hint="eastAsia"/>
          <w:u w:val="single"/>
        </w:rPr>
        <w:t xml:space="preserve">　　　</w:t>
      </w:r>
      <w:r w:rsidRPr="00D81924">
        <w:rPr>
          <w:rFonts w:ascii="メイリオ" w:eastAsia="メイリオ" w:hAnsi="メイリオ"/>
          <w:u w:val="single"/>
        </w:rPr>
        <w:t xml:space="preserve">月　　</w:t>
      </w:r>
      <w:r w:rsidRPr="00D81924">
        <w:rPr>
          <w:rFonts w:ascii="メイリオ" w:eastAsia="メイリオ" w:hAnsi="メイリオ" w:hint="eastAsia"/>
          <w:u w:val="single"/>
        </w:rPr>
        <w:t xml:space="preserve">　</w:t>
      </w:r>
      <w:r w:rsidRPr="00D81924">
        <w:rPr>
          <w:rFonts w:ascii="メイリオ" w:eastAsia="メイリオ" w:hAnsi="メイリオ"/>
          <w:u w:val="single"/>
        </w:rPr>
        <w:t>日</w:t>
      </w:r>
      <w:r w:rsidRPr="00D81924">
        <w:rPr>
          <w:rFonts w:ascii="メイリオ" w:eastAsia="メイリオ" w:hAnsi="メイリオ"/>
        </w:rPr>
        <w:t>より開始とする</w:t>
      </w:r>
    </w:p>
    <w:p w:rsidR="00D81924" w:rsidRDefault="00D81924" w:rsidP="00CD194E">
      <w:pPr>
        <w:pStyle w:val="ab"/>
        <w:numPr>
          <w:ilvl w:val="0"/>
          <w:numId w:val="1"/>
        </w:numPr>
        <w:ind w:leftChars="0"/>
        <w:rPr>
          <w:rFonts w:ascii="メイリオ" w:eastAsia="メイリオ" w:hAnsi="メイリオ"/>
        </w:rPr>
      </w:pPr>
      <w:r>
        <w:rPr>
          <w:rFonts w:ascii="メイリオ" w:eastAsia="メイリオ" w:hAnsi="メイリオ"/>
        </w:rPr>
        <w:t>合意の解除、内容の変更ついて</w:t>
      </w:r>
    </w:p>
    <w:p w:rsidR="00CD194E" w:rsidRPr="00227F96" w:rsidRDefault="00D81924" w:rsidP="00227F96">
      <w:pPr>
        <w:pStyle w:val="ab"/>
        <w:ind w:leftChars="0" w:left="720"/>
        <w:rPr>
          <w:rFonts w:ascii="メイリオ" w:eastAsia="メイリオ" w:hAnsi="メイリオ"/>
        </w:rPr>
      </w:pPr>
      <w:r>
        <w:rPr>
          <w:rFonts w:ascii="メイリオ" w:eastAsia="メイリオ" w:hAnsi="メイリオ"/>
        </w:rPr>
        <w:t>合意の解除、内容の変更については、必要時協議を行うとする</w:t>
      </w:r>
      <w:r w:rsidR="00227F96">
        <w:rPr>
          <w:rFonts w:ascii="メイリオ" w:eastAsia="メイリオ" w:hAnsi="メイリオ" w:hint="eastAsia"/>
        </w:rPr>
        <w:t xml:space="preserve">　　　　　　　　　　　以上</w:t>
      </w:r>
      <w:r>
        <w:rPr>
          <w:rFonts w:hint="eastAsia"/>
          <w:szCs w:val="21"/>
        </w:rPr>
        <w:t xml:space="preserve">　　　　　　　　　　　　　　　　　　　　　　</w:t>
      </w:r>
    </w:p>
    <w:p w:rsidR="00227F96" w:rsidRDefault="00227F96" w:rsidP="00CD194E">
      <w:pPr>
        <w:rPr>
          <w:rFonts w:ascii="メイリオ" w:eastAsia="メイリオ" w:hAnsi="メイリオ"/>
          <w:u w:val="single"/>
        </w:rPr>
      </w:pPr>
    </w:p>
    <w:p w:rsidR="00CD194E" w:rsidRDefault="00D81924" w:rsidP="00CD194E">
      <w:pPr>
        <w:rPr>
          <w:rFonts w:ascii="メイリオ" w:eastAsia="メイリオ" w:hAnsi="メイリオ"/>
          <w:u w:val="single"/>
        </w:rPr>
      </w:pPr>
      <w:r w:rsidRPr="00D81924">
        <w:rPr>
          <w:rFonts w:ascii="メイリオ" w:eastAsia="メイリオ" w:hAnsi="メイリオ"/>
          <w:u w:val="single"/>
        </w:rPr>
        <w:t xml:space="preserve">　</w:t>
      </w:r>
      <w:r w:rsidRPr="00D81924">
        <w:rPr>
          <w:rFonts w:ascii="メイリオ" w:eastAsia="メイリオ" w:hAnsi="メイリオ" w:hint="eastAsia"/>
          <w:u w:val="single"/>
        </w:rPr>
        <w:t xml:space="preserve">　　　　　年</w:t>
      </w:r>
      <w:r w:rsidRPr="00D81924">
        <w:rPr>
          <w:rFonts w:ascii="メイリオ" w:eastAsia="メイリオ" w:hAnsi="メイリオ"/>
          <w:u w:val="single"/>
        </w:rPr>
        <w:t xml:space="preserve">　</w:t>
      </w:r>
      <w:r w:rsidRPr="00D81924">
        <w:rPr>
          <w:rFonts w:ascii="メイリオ" w:eastAsia="メイリオ" w:hAnsi="メイリオ" w:hint="eastAsia"/>
          <w:u w:val="single"/>
        </w:rPr>
        <w:t xml:space="preserve">　　　</w:t>
      </w:r>
      <w:r w:rsidRPr="00D81924">
        <w:rPr>
          <w:rFonts w:ascii="メイリオ" w:eastAsia="メイリオ" w:hAnsi="メイリオ"/>
          <w:u w:val="single"/>
        </w:rPr>
        <w:t xml:space="preserve">月　　</w:t>
      </w:r>
      <w:r w:rsidRPr="00D81924">
        <w:rPr>
          <w:rFonts w:ascii="メイリオ" w:eastAsia="メイリオ" w:hAnsi="メイリオ" w:hint="eastAsia"/>
          <w:u w:val="single"/>
        </w:rPr>
        <w:t xml:space="preserve">　</w:t>
      </w:r>
      <w:r w:rsidRPr="00D81924">
        <w:rPr>
          <w:rFonts w:ascii="メイリオ" w:eastAsia="メイリオ" w:hAnsi="メイリオ"/>
          <w:u w:val="single"/>
        </w:rPr>
        <w:t>日</w:t>
      </w:r>
    </w:p>
    <w:p w:rsidR="00D81924" w:rsidRDefault="00D81924" w:rsidP="00CD194E">
      <w:pPr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住所　大阪府堺市北区長曽根町1180番地</w:t>
      </w:r>
    </w:p>
    <w:p w:rsidR="00D81924" w:rsidRDefault="00B12F82" w:rsidP="00CD194E">
      <w:pPr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名称</w:t>
      </w:r>
      <w:r w:rsidR="00D81924">
        <w:rPr>
          <w:rFonts w:ascii="メイリオ" w:eastAsia="メイリオ" w:hAnsi="メイリオ" w:hint="eastAsia"/>
        </w:rPr>
        <w:t xml:space="preserve">　</w:t>
      </w:r>
      <w:r>
        <w:rPr>
          <w:rFonts w:ascii="メイリオ" w:eastAsia="メイリオ" w:hAnsi="メイリオ" w:hint="eastAsia"/>
        </w:rPr>
        <w:t xml:space="preserve">独立行政法人国立病院機構 </w:t>
      </w:r>
      <w:r w:rsidR="00227F96">
        <w:rPr>
          <w:rFonts w:ascii="メイリオ" w:eastAsia="メイリオ" w:hAnsi="メイリオ" w:hint="eastAsia"/>
        </w:rPr>
        <w:t>近畿中央呼吸器センター</w:t>
      </w:r>
    </w:p>
    <w:p w:rsidR="00227F96" w:rsidRPr="00227F96" w:rsidRDefault="00227F96" w:rsidP="00CD194E">
      <w:pPr>
        <w:rPr>
          <w:rFonts w:ascii="メイリオ" w:eastAsia="メイリオ" w:hAnsi="メイリオ"/>
          <w:u w:val="single"/>
        </w:rPr>
      </w:pPr>
      <w:r w:rsidRPr="00227F96">
        <w:rPr>
          <w:rFonts w:ascii="メイリオ" w:eastAsia="メイリオ" w:hAnsi="メイリオ" w:hint="eastAsia"/>
          <w:u w:val="single"/>
        </w:rPr>
        <w:t xml:space="preserve">代表者氏名　</w:t>
      </w:r>
      <w:r>
        <w:rPr>
          <w:rFonts w:ascii="メイリオ" w:eastAsia="メイリオ" w:hAnsi="メイリオ" w:hint="eastAsia"/>
          <w:u w:val="single"/>
        </w:rPr>
        <w:t xml:space="preserve">　　　　　　　　　　　　　　　　　　　　　　　　</w:t>
      </w:r>
      <w:r w:rsidRPr="00227F96">
        <w:rPr>
          <w:rFonts w:ascii="メイリオ" w:eastAsia="メイリオ" w:hAnsi="メイリオ" w:hint="eastAsia"/>
          <w:u w:val="single"/>
        </w:rPr>
        <w:t xml:space="preserve">　</w:t>
      </w:r>
      <w:r>
        <w:rPr>
          <w:rFonts w:ascii="メイリオ" w:eastAsia="メイリオ" w:hAnsi="メイリオ" w:hint="eastAsia"/>
          <w:u w:val="single"/>
        </w:rPr>
        <w:t>㊞</w:t>
      </w:r>
    </w:p>
    <w:p w:rsidR="00227F96" w:rsidRDefault="00227F96" w:rsidP="00CD194E">
      <w:pPr>
        <w:rPr>
          <w:rFonts w:ascii="メイリオ" w:eastAsia="メイリオ" w:hAnsi="メイリオ"/>
        </w:rPr>
      </w:pPr>
    </w:p>
    <w:p w:rsidR="00227F96" w:rsidRDefault="00227F96" w:rsidP="00CD194E">
      <w:pPr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住所</w:t>
      </w:r>
    </w:p>
    <w:p w:rsidR="00227F96" w:rsidRDefault="00227F96" w:rsidP="00CD194E">
      <w:pPr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 xml:space="preserve">保険薬局名称　</w:t>
      </w:r>
    </w:p>
    <w:p w:rsidR="00227F96" w:rsidRPr="00227F96" w:rsidRDefault="00227F96" w:rsidP="00CD194E">
      <w:pPr>
        <w:rPr>
          <w:rFonts w:ascii="メイリオ" w:eastAsia="メイリオ" w:hAnsi="メイリオ"/>
          <w:u w:val="single"/>
        </w:rPr>
      </w:pPr>
      <w:r w:rsidRPr="00227F96">
        <w:rPr>
          <w:rFonts w:ascii="メイリオ" w:eastAsia="メイリオ" w:hAnsi="メイリオ" w:hint="eastAsia"/>
          <w:u w:val="single"/>
        </w:rPr>
        <w:t xml:space="preserve">代表者氏名　　　　</w:t>
      </w:r>
      <w:r>
        <w:rPr>
          <w:rFonts w:ascii="メイリオ" w:eastAsia="メイリオ" w:hAnsi="メイリオ" w:hint="eastAsia"/>
          <w:u w:val="single"/>
        </w:rPr>
        <w:t xml:space="preserve">　　</w:t>
      </w:r>
      <w:r w:rsidRPr="00227F96">
        <w:rPr>
          <w:rFonts w:ascii="メイリオ" w:eastAsia="メイリオ" w:hAnsi="メイリオ" w:hint="eastAsia"/>
          <w:u w:val="single"/>
        </w:rPr>
        <w:t xml:space="preserve">　　　</w:t>
      </w:r>
      <w:r>
        <w:rPr>
          <w:rFonts w:ascii="メイリオ" w:eastAsia="メイリオ" w:hAnsi="メイリオ" w:hint="eastAsia"/>
          <w:u w:val="single"/>
        </w:rPr>
        <w:t xml:space="preserve">　　　　　　　　　　　　　</w:t>
      </w:r>
      <w:r w:rsidRPr="00227F96">
        <w:rPr>
          <w:rFonts w:ascii="メイリオ" w:eastAsia="メイリオ" w:hAnsi="メイリオ" w:hint="eastAsia"/>
          <w:u w:val="single"/>
        </w:rPr>
        <w:t xml:space="preserve">　　　　</w:t>
      </w:r>
      <w:r>
        <w:rPr>
          <w:rFonts w:ascii="メイリオ" w:eastAsia="メイリオ" w:hAnsi="メイリオ" w:hint="eastAsia"/>
          <w:u w:val="single"/>
        </w:rPr>
        <w:t>㊞</w:t>
      </w:r>
    </w:p>
    <w:sectPr w:rsidR="00227F96" w:rsidRPr="00227F96" w:rsidSect="00227F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77" w:bottom="1440" w:left="1077" w:header="851" w:footer="992" w:gutter="0"/>
      <w:cols w:space="425"/>
      <w:docGrid w:type="lines" w:linePitch="4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1AA7" w:rsidRDefault="008D1AA7" w:rsidP="00D81924">
      <w:r>
        <w:separator/>
      </w:r>
    </w:p>
  </w:endnote>
  <w:endnote w:type="continuationSeparator" w:id="0">
    <w:p w:rsidR="008D1AA7" w:rsidRDefault="008D1AA7" w:rsidP="00D81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4F2" w:rsidRDefault="008A34F2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4F2" w:rsidRDefault="008A34F2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4F2" w:rsidRDefault="008A34F2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1AA7" w:rsidRDefault="008D1AA7" w:rsidP="00D81924">
      <w:r>
        <w:separator/>
      </w:r>
    </w:p>
  </w:footnote>
  <w:footnote w:type="continuationSeparator" w:id="0">
    <w:p w:rsidR="008D1AA7" w:rsidRDefault="008D1AA7" w:rsidP="00D819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4F2" w:rsidRDefault="008A34F2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4F2" w:rsidRPr="008A34F2" w:rsidRDefault="008A34F2" w:rsidP="008A34F2">
    <w:pPr>
      <w:pStyle w:val="ac"/>
      <w:ind w:firstLineChars="3600" w:firstLine="7560"/>
      <w:jc w:val="right"/>
      <w:rPr>
        <w:rFonts w:ascii="HG丸ｺﾞｼｯｸM-PRO" w:eastAsia="HG丸ｺﾞｼｯｸM-PRO" w:hAnsi="HG丸ｺﾞｼｯｸM-PRO"/>
      </w:rPr>
    </w:pPr>
    <w:r w:rsidRPr="008A34F2">
      <w:rPr>
        <w:rFonts w:ascii="HG丸ｺﾞｼｯｸM-PRO" w:eastAsia="HG丸ｺﾞｼｯｸM-PRO" w:hAnsi="HG丸ｺﾞｼｯｸM-PRO" w:hint="eastAsia"/>
      </w:rPr>
      <w:t>別添20-4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4F2" w:rsidRDefault="008A34F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9F1785"/>
    <w:multiLevelType w:val="hybridMultilevel"/>
    <w:tmpl w:val="6316991E"/>
    <w:lvl w:ilvl="0" w:tplc="77A0A6F6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9B20A1E4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rawingGridVerticalSpacing w:val="23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94E"/>
    <w:rsid w:val="00227F96"/>
    <w:rsid w:val="002A68E1"/>
    <w:rsid w:val="003F2F5F"/>
    <w:rsid w:val="007566CC"/>
    <w:rsid w:val="008A34F2"/>
    <w:rsid w:val="008D1AA7"/>
    <w:rsid w:val="009C0A17"/>
    <w:rsid w:val="00B12F82"/>
    <w:rsid w:val="00BF116C"/>
    <w:rsid w:val="00CD194E"/>
    <w:rsid w:val="00D13009"/>
    <w:rsid w:val="00D81924"/>
    <w:rsid w:val="00E40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20460EB-D761-4073-AF6A-515B302E2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CD194E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4">
    <w:name w:val="表題 (文字)"/>
    <w:basedOn w:val="a0"/>
    <w:link w:val="a3"/>
    <w:uiPriority w:val="10"/>
    <w:rsid w:val="00CD194E"/>
    <w:rPr>
      <w:rFonts w:asciiTheme="majorHAnsi" w:eastAsiaTheme="majorEastAsia" w:hAnsiTheme="majorHAnsi" w:cstheme="majorBidi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CD194E"/>
    <w:pPr>
      <w:jc w:val="center"/>
      <w:outlineLvl w:val="1"/>
    </w:pPr>
    <w:rPr>
      <w:sz w:val="24"/>
      <w:szCs w:val="24"/>
    </w:rPr>
  </w:style>
  <w:style w:type="character" w:customStyle="1" w:styleId="a6">
    <w:name w:val="副題 (文字)"/>
    <w:basedOn w:val="a0"/>
    <w:link w:val="a5"/>
    <w:uiPriority w:val="11"/>
    <w:rsid w:val="00CD194E"/>
    <w:rPr>
      <w:sz w:val="24"/>
      <w:szCs w:val="24"/>
    </w:rPr>
  </w:style>
  <w:style w:type="paragraph" w:styleId="a7">
    <w:name w:val="Note Heading"/>
    <w:basedOn w:val="a"/>
    <w:next w:val="a"/>
    <w:link w:val="a8"/>
    <w:uiPriority w:val="99"/>
    <w:unhideWhenUsed/>
    <w:rsid w:val="00CD194E"/>
    <w:pPr>
      <w:jc w:val="center"/>
    </w:pPr>
    <w:rPr>
      <w:rFonts w:ascii="メイリオ" w:eastAsia="メイリオ" w:hAnsi="メイリオ"/>
      <w:sz w:val="24"/>
      <w:szCs w:val="24"/>
    </w:rPr>
  </w:style>
  <w:style w:type="character" w:customStyle="1" w:styleId="a8">
    <w:name w:val="記 (文字)"/>
    <w:basedOn w:val="a0"/>
    <w:link w:val="a7"/>
    <w:uiPriority w:val="99"/>
    <w:rsid w:val="00CD194E"/>
    <w:rPr>
      <w:rFonts w:ascii="メイリオ" w:eastAsia="メイリオ" w:hAnsi="メイリオ"/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CD194E"/>
    <w:pPr>
      <w:jc w:val="right"/>
    </w:pPr>
    <w:rPr>
      <w:rFonts w:ascii="メイリオ" w:eastAsia="メイリオ" w:hAnsi="メイリオ"/>
      <w:sz w:val="24"/>
      <w:szCs w:val="24"/>
    </w:rPr>
  </w:style>
  <w:style w:type="character" w:customStyle="1" w:styleId="aa">
    <w:name w:val="結語 (文字)"/>
    <w:basedOn w:val="a0"/>
    <w:link w:val="a9"/>
    <w:uiPriority w:val="99"/>
    <w:rsid w:val="00CD194E"/>
    <w:rPr>
      <w:rFonts w:ascii="メイリオ" w:eastAsia="メイリオ" w:hAnsi="メイリオ"/>
      <w:sz w:val="24"/>
      <w:szCs w:val="24"/>
    </w:rPr>
  </w:style>
  <w:style w:type="paragraph" w:styleId="ab">
    <w:name w:val="List Paragraph"/>
    <w:basedOn w:val="a"/>
    <w:uiPriority w:val="34"/>
    <w:qFormat/>
    <w:rsid w:val="00CD194E"/>
    <w:pPr>
      <w:ind w:leftChars="400" w:left="840"/>
    </w:pPr>
  </w:style>
  <w:style w:type="paragraph" w:styleId="ac">
    <w:name w:val="header"/>
    <w:basedOn w:val="a"/>
    <w:link w:val="ad"/>
    <w:uiPriority w:val="99"/>
    <w:unhideWhenUsed/>
    <w:rsid w:val="00D8192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D81924"/>
  </w:style>
  <w:style w:type="paragraph" w:styleId="ae">
    <w:name w:val="footer"/>
    <w:basedOn w:val="a"/>
    <w:link w:val="af"/>
    <w:uiPriority w:val="99"/>
    <w:unhideWhenUsed/>
    <w:rsid w:val="00D81924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D81924"/>
  </w:style>
  <w:style w:type="paragraph" w:styleId="af0">
    <w:name w:val="Balloon Text"/>
    <w:basedOn w:val="a"/>
    <w:link w:val="af1"/>
    <w:uiPriority w:val="99"/>
    <w:semiHidden/>
    <w:unhideWhenUsed/>
    <w:rsid w:val="00227F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227F9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B4F912-81B8-44AF-AAD1-7E45FBFA5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岸本　歩／Kishimoto,Ayumi</dc:creator>
  <cp:keywords/>
  <dc:description/>
  <cp:lastModifiedBy>安井　みのり／Yasui,Minori</cp:lastModifiedBy>
  <cp:revision>5</cp:revision>
  <cp:lastPrinted>2022-10-19T06:11:00Z</cp:lastPrinted>
  <dcterms:created xsi:type="dcterms:W3CDTF">2022-10-20T07:58:00Z</dcterms:created>
  <dcterms:modified xsi:type="dcterms:W3CDTF">2023-02-28T10:24:00Z</dcterms:modified>
</cp:coreProperties>
</file>